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9A69" w14:textId="77777777" w:rsidR="0037315D" w:rsidRDefault="0037315D" w:rsidP="0016779A">
      <w:pPr>
        <w:pStyle w:val="Standard"/>
        <w:spacing w:line="288" w:lineRule="auto"/>
        <w:jc w:val="center"/>
        <w:rPr>
          <w:rFonts w:ascii="Tahoma" w:hAnsi="Tahoma" w:cs="Tahoma"/>
          <w:b/>
          <w:sz w:val="32"/>
          <w:szCs w:val="28"/>
          <w:u w:val="single"/>
        </w:rPr>
      </w:pPr>
      <w:r w:rsidRPr="0091484E">
        <w:rPr>
          <w:rFonts w:ascii="Tahoma" w:hAnsi="Tahoma" w:cs="Tahoma"/>
          <w:b/>
          <w:sz w:val="32"/>
          <w:szCs w:val="28"/>
          <w:u w:val="single"/>
        </w:rPr>
        <w:t>1A</w:t>
      </w:r>
    </w:p>
    <w:p w14:paraId="21BCC5C7" w14:textId="77777777" w:rsidR="0016779A" w:rsidRPr="0091484E" w:rsidRDefault="0016779A" w:rsidP="0016779A">
      <w:pPr>
        <w:pStyle w:val="Standard"/>
        <w:spacing w:line="288" w:lineRule="auto"/>
        <w:jc w:val="center"/>
        <w:rPr>
          <w:rFonts w:ascii="Tahoma" w:hAnsi="Tahoma" w:cs="Tahoma"/>
          <w:b/>
          <w:sz w:val="32"/>
          <w:szCs w:val="28"/>
          <w:u w:val="single"/>
        </w:rPr>
      </w:pPr>
    </w:p>
    <w:p w14:paraId="45E3F423" w14:textId="27F91B9D" w:rsidR="0037315D" w:rsidRPr="00412865" w:rsidRDefault="0037315D" w:rsidP="00412865">
      <w:pPr>
        <w:pStyle w:val="Standard"/>
        <w:spacing w:before="160" w:line="288" w:lineRule="auto"/>
        <w:rPr>
          <w:rFonts w:ascii="Tahoma" w:hAnsi="Tahoma" w:cs="Tahoma"/>
          <w:sz w:val="28"/>
          <w:szCs w:val="28"/>
        </w:rPr>
      </w:pPr>
      <w:r w:rsidRPr="00DA7F5B">
        <w:rPr>
          <w:rFonts w:ascii="Tahoma" w:hAnsi="Tahoma" w:cs="Tahoma"/>
          <w:sz w:val="28"/>
          <w:szCs w:val="28"/>
        </w:rPr>
        <w:t>Przedmioty</w:t>
      </w:r>
      <w:r w:rsidR="00412865">
        <w:rPr>
          <w:rFonts w:ascii="Tahoma" w:hAnsi="Tahoma" w:cs="Tahoma"/>
          <w:sz w:val="28"/>
          <w:szCs w:val="28"/>
        </w:rPr>
        <w:t xml:space="preserve"> </w:t>
      </w:r>
      <w:r w:rsidRPr="00DA7F5B">
        <w:rPr>
          <w:rFonts w:ascii="Tahoma" w:hAnsi="Tahoma" w:cs="Tahoma"/>
          <w:sz w:val="28"/>
          <w:szCs w:val="28"/>
        </w:rPr>
        <w:t>nauczane na poziomie rozszerzonym</w:t>
      </w:r>
      <w:r w:rsidR="00412865">
        <w:rPr>
          <w:rFonts w:ascii="Tahoma" w:hAnsi="Tahoma" w:cs="Tahoma"/>
          <w:sz w:val="28"/>
          <w:szCs w:val="28"/>
        </w:rPr>
        <w:t xml:space="preserve"> to </w:t>
      </w:r>
      <w:r w:rsidRPr="00685593">
        <w:rPr>
          <w:rFonts w:ascii="Tahoma" w:hAnsi="Tahoma" w:cs="Tahoma"/>
          <w:b/>
          <w:sz w:val="28"/>
          <w:szCs w:val="28"/>
        </w:rPr>
        <w:t>matematyka</w:t>
      </w:r>
      <w:r w:rsidR="00412865">
        <w:rPr>
          <w:rFonts w:ascii="Tahoma" w:hAnsi="Tahoma" w:cs="Tahoma"/>
          <w:b/>
          <w:sz w:val="28"/>
          <w:szCs w:val="28"/>
        </w:rPr>
        <w:t xml:space="preserve"> </w:t>
      </w:r>
      <w:r w:rsidR="00412865" w:rsidRPr="00412865">
        <w:rPr>
          <w:rFonts w:ascii="Tahoma" w:hAnsi="Tahoma" w:cs="Tahoma"/>
          <w:bCs/>
          <w:sz w:val="28"/>
          <w:szCs w:val="28"/>
        </w:rPr>
        <w:t>oraz</w:t>
      </w:r>
      <w:r w:rsidRPr="00412865">
        <w:rPr>
          <w:rFonts w:ascii="Tahoma" w:hAnsi="Tahoma" w:cs="Tahoma"/>
          <w:bCs/>
          <w:sz w:val="28"/>
          <w:szCs w:val="28"/>
        </w:rPr>
        <w:t xml:space="preserve"> </w:t>
      </w:r>
    </w:p>
    <w:p w14:paraId="6F1FF8B3" w14:textId="77777777" w:rsidR="0037315D" w:rsidRDefault="0037315D" w:rsidP="0037315D">
      <w:pPr>
        <w:pStyle w:val="Standard"/>
        <w:spacing w:line="288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drugi</w:t>
      </w:r>
      <w:r w:rsidRPr="00685593">
        <w:rPr>
          <w:rFonts w:ascii="Tahoma" w:hAnsi="Tahoma" w:cs="Tahoma"/>
          <w:sz w:val="28"/>
          <w:szCs w:val="28"/>
        </w:rPr>
        <w:t xml:space="preserve"> wybrany spośród: </w:t>
      </w:r>
      <w:r>
        <w:rPr>
          <w:rFonts w:ascii="Tahoma" w:hAnsi="Tahoma" w:cs="Tahoma"/>
          <w:b/>
          <w:bCs/>
          <w:sz w:val="28"/>
          <w:szCs w:val="28"/>
        </w:rPr>
        <w:t>chemia,</w:t>
      </w:r>
      <w:r>
        <w:rPr>
          <w:rFonts w:ascii="Tahoma" w:hAnsi="Tahoma" w:cs="Tahoma"/>
          <w:sz w:val="28"/>
          <w:szCs w:val="28"/>
        </w:rPr>
        <w:t xml:space="preserve"> </w:t>
      </w:r>
      <w:r w:rsidRPr="006E0D49">
        <w:rPr>
          <w:rFonts w:ascii="Tahoma" w:hAnsi="Tahoma" w:cs="Tahoma"/>
          <w:b/>
          <w:bCs/>
          <w:sz w:val="28"/>
          <w:szCs w:val="28"/>
        </w:rPr>
        <w:t>fizyka,</w:t>
      </w:r>
      <w:r>
        <w:rPr>
          <w:rFonts w:ascii="Tahoma" w:hAnsi="Tahoma" w:cs="Tahoma"/>
          <w:sz w:val="28"/>
          <w:szCs w:val="28"/>
        </w:rPr>
        <w:t xml:space="preserve"> </w:t>
      </w:r>
      <w:r w:rsidRPr="00685593">
        <w:rPr>
          <w:rFonts w:ascii="Tahoma" w:hAnsi="Tahoma" w:cs="Tahoma"/>
          <w:b/>
          <w:sz w:val="28"/>
          <w:szCs w:val="28"/>
        </w:rPr>
        <w:t>geografia.</w:t>
      </w:r>
      <w:r w:rsidRPr="006E0D49">
        <w:rPr>
          <w:rFonts w:ascii="Tahoma" w:hAnsi="Tahoma" w:cs="Tahoma"/>
          <w:sz w:val="28"/>
          <w:szCs w:val="28"/>
        </w:rPr>
        <w:t xml:space="preserve"> </w:t>
      </w:r>
    </w:p>
    <w:p w14:paraId="54B1844C" w14:textId="61EAC74F" w:rsidR="0037315D" w:rsidRPr="00685593" w:rsidRDefault="0037315D" w:rsidP="0037315D">
      <w:pPr>
        <w:pStyle w:val="Standard"/>
        <w:spacing w:line="288" w:lineRule="auto"/>
        <w:rPr>
          <w:rFonts w:ascii="Tahoma" w:hAnsi="Tahoma" w:cs="Tahoma"/>
          <w:sz w:val="28"/>
          <w:szCs w:val="28"/>
        </w:rPr>
      </w:pPr>
      <w:r w:rsidRPr="00685593">
        <w:rPr>
          <w:rFonts w:ascii="Tahoma" w:hAnsi="Tahoma" w:cs="Tahoma"/>
          <w:sz w:val="28"/>
          <w:szCs w:val="28"/>
        </w:rPr>
        <w:t xml:space="preserve">Kandydat dokonuje wyboru </w:t>
      </w:r>
      <w:r>
        <w:rPr>
          <w:rFonts w:ascii="Tahoma" w:hAnsi="Tahoma" w:cs="Tahoma"/>
          <w:sz w:val="28"/>
          <w:szCs w:val="28"/>
        </w:rPr>
        <w:t>drugiego</w:t>
      </w:r>
      <w:r w:rsidRPr="00685593">
        <w:rPr>
          <w:rFonts w:ascii="Tahoma" w:hAnsi="Tahoma" w:cs="Tahoma"/>
          <w:sz w:val="28"/>
          <w:szCs w:val="28"/>
        </w:rPr>
        <w:t xml:space="preserve"> przedmiotu podczas składania wniosku do szkoły.</w:t>
      </w:r>
    </w:p>
    <w:p w14:paraId="672A7811" w14:textId="13380964" w:rsidR="0037315D" w:rsidRPr="00412865" w:rsidRDefault="0037315D" w:rsidP="00412865">
      <w:pPr>
        <w:pStyle w:val="Standard"/>
        <w:spacing w:before="160" w:line="288" w:lineRule="auto"/>
        <w:rPr>
          <w:rFonts w:ascii="Tahoma" w:hAnsi="Tahoma" w:cs="Tahoma"/>
          <w:sz w:val="28"/>
          <w:szCs w:val="28"/>
        </w:rPr>
      </w:pPr>
      <w:r w:rsidRPr="00685593">
        <w:rPr>
          <w:rFonts w:ascii="Tahoma" w:hAnsi="Tahoma" w:cs="Tahoma"/>
          <w:sz w:val="28"/>
          <w:szCs w:val="28"/>
        </w:rPr>
        <w:t>Punktowane przedmioty:</w:t>
      </w:r>
      <w:r w:rsidR="00412865">
        <w:rPr>
          <w:rFonts w:ascii="Tahoma" w:hAnsi="Tahoma" w:cs="Tahoma"/>
          <w:sz w:val="28"/>
          <w:szCs w:val="28"/>
        </w:rPr>
        <w:t xml:space="preserve"> </w:t>
      </w:r>
      <w:r w:rsidRPr="00685593">
        <w:rPr>
          <w:rFonts w:ascii="Tahoma" w:hAnsi="Tahoma" w:cs="Tahoma"/>
          <w:b/>
          <w:bCs/>
          <w:sz w:val="28"/>
          <w:szCs w:val="28"/>
        </w:rPr>
        <w:t>język polski, matematyka</w:t>
      </w:r>
      <w:r w:rsidR="00412865">
        <w:rPr>
          <w:rFonts w:ascii="Tahoma" w:hAnsi="Tahoma" w:cs="Tahoma"/>
          <w:b/>
          <w:bCs/>
          <w:sz w:val="28"/>
          <w:szCs w:val="28"/>
        </w:rPr>
        <w:t xml:space="preserve"> </w:t>
      </w:r>
      <w:r w:rsidR="00412865" w:rsidRPr="00412865">
        <w:rPr>
          <w:rFonts w:ascii="Tahoma" w:hAnsi="Tahoma" w:cs="Tahoma"/>
          <w:sz w:val="28"/>
          <w:szCs w:val="28"/>
        </w:rPr>
        <w:t>oraz</w:t>
      </w:r>
    </w:p>
    <w:p w14:paraId="0898F5F5" w14:textId="70538D0C" w:rsidR="00412865" w:rsidRDefault="00412865" w:rsidP="00412865">
      <w:pPr>
        <w:pStyle w:val="NormalnyWeb"/>
        <w:spacing w:before="0" w:beforeAutospacing="0" w:after="0" w:afterAutospacing="0" w:line="264" w:lineRule="auto"/>
        <w:rPr>
          <w:rFonts w:ascii="Tahoma" w:hAnsi="Tahoma" w:cs="Tahoma"/>
          <w:b/>
          <w:bCs/>
          <w:spacing w:val="-4"/>
          <w:sz w:val="28"/>
          <w:szCs w:val="28"/>
        </w:rPr>
      </w:pPr>
      <w:r>
        <w:rPr>
          <w:rStyle w:val="Pogrubienie"/>
          <w:rFonts w:ascii="Tahoma" w:eastAsia="Calibri" w:hAnsi="Tahoma" w:cs="Tahoma"/>
          <w:b w:val="0"/>
          <w:bCs w:val="0"/>
          <w:sz w:val="28"/>
          <w:szCs w:val="28"/>
        </w:rPr>
        <w:t>d</w:t>
      </w:r>
      <w:r w:rsidR="0037315D" w:rsidRPr="00412865">
        <w:rPr>
          <w:rStyle w:val="Pogrubienie"/>
          <w:rFonts w:ascii="Tahoma" w:eastAsia="Calibri" w:hAnsi="Tahoma" w:cs="Tahoma"/>
          <w:b w:val="0"/>
          <w:bCs w:val="0"/>
          <w:sz w:val="28"/>
          <w:szCs w:val="28"/>
        </w:rPr>
        <w:t>wa spośród:</w:t>
      </w:r>
      <w:r w:rsidR="0037315D" w:rsidRPr="71A558B7">
        <w:rPr>
          <w:rStyle w:val="Pogrubienie"/>
          <w:rFonts w:ascii="Tahoma" w:eastAsia="Calibri" w:hAnsi="Tahoma" w:cs="Tahoma"/>
          <w:sz w:val="28"/>
          <w:szCs w:val="28"/>
        </w:rPr>
        <w:t xml:space="preserve"> </w:t>
      </w:r>
      <w:r w:rsidRPr="00412865">
        <w:rPr>
          <w:rFonts w:ascii="Tahoma" w:hAnsi="Tahoma" w:cs="Tahoma"/>
          <w:b/>
          <w:bCs/>
          <w:spacing w:val="-4"/>
          <w:sz w:val="28"/>
          <w:szCs w:val="28"/>
        </w:rPr>
        <w:t>biologia, chemia, fizyka, geografia, historia, j</w:t>
      </w:r>
      <w:r w:rsidR="008674B4">
        <w:rPr>
          <w:rFonts w:ascii="Tahoma" w:hAnsi="Tahoma" w:cs="Tahoma"/>
          <w:b/>
          <w:bCs/>
          <w:spacing w:val="-4"/>
          <w:sz w:val="28"/>
          <w:szCs w:val="28"/>
        </w:rPr>
        <w:t xml:space="preserve">ęzyk </w:t>
      </w:r>
      <w:r w:rsidRPr="00412865">
        <w:rPr>
          <w:rFonts w:ascii="Tahoma" w:hAnsi="Tahoma" w:cs="Tahoma"/>
          <w:b/>
          <w:bCs/>
          <w:spacing w:val="-4"/>
          <w:sz w:val="28"/>
          <w:szCs w:val="28"/>
        </w:rPr>
        <w:t>angielski</w:t>
      </w:r>
      <w:r w:rsidR="009D5F4A">
        <w:rPr>
          <w:rFonts w:ascii="Tahoma" w:hAnsi="Tahoma" w:cs="Tahoma"/>
          <w:b/>
          <w:bCs/>
          <w:spacing w:val="-4"/>
          <w:sz w:val="28"/>
          <w:szCs w:val="28"/>
        </w:rPr>
        <w:t>.</w:t>
      </w:r>
    </w:p>
    <w:p w14:paraId="07238443" w14:textId="77777777" w:rsidR="00412865" w:rsidRPr="007F6CE4" w:rsidRDefault="00412865" w:rsidP="00412865">
      <w:pPr>
        <w:pStyle w:val="NormalnyWeb"/>
        <w:spacing w:before="0" w:beforeAutospacing="0" w:after="0" w:afterAutospacing="0" w:line="264" w:lineRule="auto"/>
        <w:rPr>
          <w:rFonts w:asciiTheme="minorHAnsi" w:hAnsiTheme="minorHAnsi" w:cstheme="minorHAnsi"/>
          <w:spacing w:val="-4"/>
        </w:rPr>
      </w:pPr>
    </w:p>
    <w:p w14:paraId="1EDBAD0C" w14:textId="65AC3971" w:rsidR="0037315D" w:rsidRPr="000F5A41" w:rsidRDefault="0037315D" w:rsidP="0037315D">
      <w:pPr>
        <w:spacing w:before="160" w:after="0" w:line="288" w:lineRule="auto"/>
        <w:jc w:val="right"/>
        <w:rPr>
          <w:rStyle w:val="Pogrubienie"/>
          <w:rFonts w:ascii="Tahoma" w:eastAsia="Calibri" w:hAnsi="Tahoma" w:cs="Tahoma"/>
          <w:i/>
          <w:color w:val="1F3864" w:themeColor="accent1" w:themeShade="80"/>
          <w:sz w:val="24"/>
          <w:szCs w:val="28"/>
        </w:rPr>
      </w:pPr>
      <w:r w:rsidRPr="000F5A41">
        <w:rPr>
          <w:rStyle w:val="Pogrubienie"/>
          <w:rFonts w:ascii="Tahoma" w:eastAsia="Calibri" w:hAnsi="Tahoma" w:cs="Tahoma"/>
          <w:i/>
          <w:color w:val="1F3864" w:themeColor="accent1" w:themeShade="80"/>
          <w:sz w:val="24"/>
          <w:szCs w:val="28"/>
        </w:rPr>
        <w:t>Matematyka jest językiem, za pomocą którego Bóg opisał Wszechświat</w:t>
      </w:r>
      <w:r w:rsidR="004D38B8">
        <w:rPr>
          <w:rStyle w:val="Pogrubienie"/>
          <w:rFonts w:ascii="Tahoma" w:eastAsia="Calibri" w:hAnsi="Tahoma" w:cs="Tahoma"/>
          <w:i/>
          <w:color w:val="1F3864" w:themeColor="accent1" w:themeShade="80"/>
          <w:sz w:val="24"/>
          <w:szCs w:val="28"/>
        </w:rPr>
        <w:t>.</w:t>
      </w:r>
    </w:p>
    <w:p w14:paraId="6C8A5982" w14:textId="77777777" w:rsidR="0037315D" w:rsidRPr="000F5A41" w:rsidRDefault="0037315D" w:rsidP="0037315D">
      <w:pPr>
        <w:spacing w:after="0" w:line="240" w:lineRule="auto"/>
        <w:jc w:val="right"/>
        <w:rPr>
          <w:rStyle w:val="Pogrubienie"/>
          <w:rFonts w:ascii="Tahoma" w:eastAsia="Calibri" w:hAnsi="Tahoma" w:cs="Tahoma"/>
          <w:i/>
          <w:color w:val="1F3864" w:themeColor="accent1" w:themeShade="80"/>
          <w:sz w:val="24"/>
          <w:szCs w:val="28"/>
        </w:rPr>
      </w:pPr>
      <w:r w:rsidRPr="000F5A41">
        <w:rPr>
          <w:rStyle w:val="Pogrubienie"/>
          <w:rFonts w:ascii="Tahoma" w:eastAsia="Calibri" w:hAnsi="Tahoma" w:cs="Tahoma"/>
          <w:i/>
          <w:color w:val="1F3864" w:themeColor="accent1" w:themeShade="80"/>
          <w:sz w:val="24"/>
          <w:szCs w:val="28"/>
        </w:rPr>
        <w:t>Galileusz</w:t>
      </w:r>
    </w:p>
    <w:p w14:paraId="1298BA41" w14:textId="77777777" w:rsidR="0037315D" w:rsidRPr="006E0D49" w:rsidRDefault="0037315D" w:rsidP="0037315D">
      <w:pPr>
        <w:pStyle w:val="NormalnyWeb"/>
        <w:spacing w:before="0" w:beforeAutospacing="0" w:after="150" w:afterAutospacing="0"/>
        <w:jc w:val="both"/>
        <w:rPr>
          <w:rFonts w:ascii="Tahoma" w:hAnsi="Tahoma" w:cs="Tahoma"/>
          <w:color w:val="000000"/>
          <w:sz w:val="28"/>
          <w:szCs w:val="28"/>
        </w:rPr>
      </w:pPr>
    </w:p>
    <w:p w14:paraId="685BD979" w14:textId="6A948299" w:rsidR="0037315D" w:rsidRDefault="0037315D" w:rsidP="0016779A">
      <w:pPr>
        <w:pStyle w:val="NormalnyWeb"/>
        <w:spacing w:before="0" w:beforeAutospacing="0" w:after="15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6E0D49">
        <w:rPr>
          <w:rFonts w:ascii="Tahoma" w:hAnsi="Tahoma" w:cs="Tahoma"/>
          <w:color w:val="000000"/>
          <w:sz w:val="28"/>
          <w:szCs w:val="28"/>
        </w:rPr>
        <w:t>Klasa dla tych, którzy mają otwarty umysł, lubią przedmioty ścisłe, chcą doskonalić umiejętność logicznego myślenia, rozumowania i argumentacji oraz interesują się matematyką i jej wszechobecnością w świecie. Absolwenci tej klasy będą dobrze przygotowani do zdawania matury na poziomie rozszerzonym z matematyki</w:t>
      </w:r>
      <w:r w:rsidR="00412865">
        <w:rPr>
          <w:rFonts w:ascii="Tahoma" w:hAnsi="Tahoma" w:cs="Tahoma"/>
          <w:color w:val="000000"/>
          <w:sz w:val="28"/>
          <w:szCs w:val="28"/>
        </w:rPr>
        <w:t xml:space="preserve"> </w:t>
      </w:r>
      <w:r w:rsidRPr="006E0D49">
        <w:rPr>
          <w:rFonts w:ascii="Tahoma" w:hAnsi="Tahoma" w:cs="Tahoma"/>
          <w:color w:val="000000"/>
          <w:sz w:val="28"/>
          <w:szCs w:val="28"/>
        </w:rPr>
        <w:t>i wybranego przedmiotu. Po ukończeniu szkoły mogą studiować na kierunkach takich jak: architektura, grafika komputerowa, mechatronika, mechanika, inżynieria dźwięku, automatyka i robotyka, cyberbezpieczeństwo, elektronika i telekomunikacja, budownictwo, geodezja i kartografia, odnawialne źródła energii, transport i logistyka, finanse i rachunkowość, ekonomia, matematyka, fizyka i wiele innych</w:t>
      </w:r>
      <w:r w:rsidR="00412865">
        <w:rPr>
          <w:rFonts w:ascii="Tahoma" w:hAnsi="Tahoma" w:cs="Tahoma"/>
          <w:color w:val="000000"/>
          <w:sz w:val="28"/>
          <w:szCs w:val="28"/>
        </w:rPr>
        <w:t xml:space="preserve"> w zależności od wyboru drugiego przedmiotu rozszerzonego</w:t>
      </w:r>
      <w:r w:rsidRPr="006E0D49">
        <w:rPr>
          <w:rFonts w:ascii="Tahoma" w:hAnsi="Tahoma" w:cs="Tahoma"/>
          <w:color w:val="000000"/>
          <w:sz w:val="28"/>
          <w:szCs w:val="28"/>
        </w:rPr>
        <w:t>. W ramach współpracy z Politechniką Poznańską oraz ANS w Koninie uczniowie będą uczestniczyli w wielu interesujących wykładach i warsztatach prowadzonych przez pracowników naukowych uczelni. </w:t>
      </w:r>
    </w:p>
    <w:p w14:paraId="1A98B71C" w14:textId="77777777" w:rsidR="0016779A" w:rsidRPr="0016779A" w:rsidRDefault="0016779A" w:rsidP="0016779A">
      <w:pPr>
        <w:pStyle w:val="NormalnyWeb"/>
        <w:spacing w:before="0" w:beforeAutospacing="0" w:after="150" w:afterAutospacing="0"/>
        <w:jc w:val="both"/>
        <w:rPr>
          <w:rFonts w:ascii="Tahoma" w:hAnsi="Tahoma" w:cs="Tahoma"/>
          <w:color w:val="000000"/>
          <w:sz w:val="28"/>
          <w:szCs w:val="28"/>
        </w:rPr>
      </w:pPr>
    </w:p>
    <w:p w14:paraId="43F6BCE0" w14:textId="77777777" w:rsidR="00127C64" w:rsidRDefault="0037315D" w:rsidP="005D4658">
      <w:pPr>
        <w:spacing w:after="0" w:line="240" w:lineRule="auto"/>
        <w:ind w:left="2829"/>
        <w:jc w:val="center"/>
        <w:rPr>
          <w:rFonts w:ascii="Tahoma" w:eastAsia="Tahoma" w:hAnsi="Tahoma" w:cs="Tahoma"/>
          <w:b/>
          <w:bCs/>
          <w:i/>
          <w:iCs/>
          <w:color w:val="1F3864" w:themeColor="accent1" w:themeShade="80"/>
          <w:sz w:val="24"/>
          <w:szCs w:val="28"/>
        </w:rPr>
      </w:pPr>
      <w:r w:rsidRPr="000F5A41">
        <w:rPr>
          <w:rFonts w:ascii="Tahoma" w:eastAsia="Tahoma" w:hAnsi="Tahoma" w:cs="Tahoma"/>
          <w:b/>
          <w:bCs/>
          <w:i/>
          <w:iCs/>
          <w:color w:val="1F3864" w:themeColor="accent1" w:themeShade="80"/>
          <w:sz w:val="24"/>
          <w:szCs w:val="28"/>
        </w:rPr>
        <w:t xml:space="preserve">Nie możesz nauczyć człowieka niczego. </w:t>
      </w:r>
    </w:p>
    <w:p w14:paraId="26B2EB9F" w14:textId="5AE5FBB9" w:rsidR="0037315D" w:rsidRPr="000F5A41" w:rsidRDefault="0037315D" w:rsidP="005D4658">
      <w:pPr>
        <w:spacing w:after="0" w:line="240" w:lineRule="auto"/>
        <w:ind w:left="2829"/>
        <w:jc w:val="center"/>
        <w:rPr>
          <w:rFonts w:ascii="Tahoma" w:eastAsia="Tahoma" w:hAnsi="Tahoma" w:cs="Tahoma"/>
          <w:b/>
          <w:bCs/>
          <w:i/>
          <w:iCs/>
          <w:color w:val="1F3864" w:themeColor="accent1" w:themeShade="80"/>
          <w:sz w:val="24"/>
          <w:szCs w:val="28"/>
        </w:rPr>
      </w:pPr>
      <w:r w:rsidRPr="000F5A41">
        <w:rPr>
          <w:rFonts w:ascii="Tahoma" w:eastAsia="Tahoma" w:hAnsi="Tahoma" w:cs="Tahoma"/>
          <w:b/>
          <w:bCs/>
          <w:i/>
          <w:iCs/>
          <w:color w:val="1F3864" w:themeColor="accent1" w:themeShade="80"/>
          <w:sz w:val="24"/>
          <w:szCs w:val="28"/>
        </w:rPr>
        <w:t>Możesz pomóc mu tylko odkryć to w sobie.</w:t>
      </w:r>
    </w:p>
    <w:p w14:paraId="3906057C" w14:textId="77777777" w:rsidR="0037315D" w:rsidRDefault="0037315D" w:rsidP="0037315D">
      <w:pPr>
        <w:spacing w:after="0" w:line="240" w:lineRule="auto"/>
        <w:ind w:left="7788"/>
        <w:rPr>
          <w:rFonts w:ascii="Tahoma" w:eastAsia="Tahoma" w:hAnsi="Tahoma" w:cs="Tahoma"/>
          <w:b/>
          <w:i/>
          <w:iCs/>
          <w:color w:val="1F3864" w:themeColor="accent1" w:themeShade="80"/>
          <w:sz w:val="24"/>
          <w:szCs w:val="28"/>
        </w:rPr>
      </w:pPr>
      <w:r w:rsidRPr="000F5A41">
        <w:rPr>
          <w:rFonts w:ascii="Tahoma" w:eastAsia="Tahoma" w:hAnsi="Tahoma" w:cs="Tahoma"/>
          <w:b/>
          <w:i/>
          <w:iCs/>
          <w:color w:val="1F3864" w:themeColor="accent1" w:themeShade="80"/>
          <w:sz w:val="24"/>
          <w:szCs w:val="28"/>
        </w:rPr>
        <w:t>Galileusz</w:t>
      </w:r>
    </w:p>
    <w:p w14:paraId="78F3747C" w14:textId="77777777" w:rsidR="005D4658" w:rsidRPr="000F5A41" w:rsidRDefault="005D4658" w:rsidP="0037315D">
      <w:pPr>
        <w:spacing w:after="0" w:line="240" w:lineRule="auto"/>
        <w:ind w:left="7788"/>
        <w:rPr>
          <w:rFonts w:ascii="Tahoma" w:eastAsia="Tahoma" w:hAnsi="Tahoma" w:cs="Tahoma"/>
          <w:b/>
          <w:i/>
          <w:iCs/>
          <w:color w:val="1F3864" w:themeColor="accent1" w:themeShade="80"/>
          <w:sz w:val="28"/>
          <w:szCs w:val="32"/>
        </w:rPr>
      </w:pPr>
    </w:p>
    <w:p w14:paraId="370D2DE7" w14:textId="444D4CA6" w:rsidR="0037315D" w:rsidRPr="00685593" w:rsidRDefault="0037315D" w:rsidP="0037315D">
      <w:pPr>
        <w:pStyle w:val="Standard"/>
        <w:spacing w:before="120" w:line="264" w:lineRule="auto"/>
        <w:jc w:val="both"/>
        <w:rPr>
          <w:rFonts w:ascii="Tahoma" w:hAnsi="Tahoma" w:cs="Tahoma"/>
          <w:sz w:val="28"/>
          <w:szCs w:val="28"/>
        </w:rPr>
      </w:pPr>
      <w:r w:rsidRPr="71A558B7">
        <w:rPr>
          <w:rFonts w:ascii="Tahoma" w:hAnsi="Tahoma" w:cs="Tahoma"/>
          <w:sz w:val="28"/>
          <w:szCs w:val="28"/>
        </w:rPr>
        <w:t>Liceum to szkoła dla tych, którzy chcieliby kontynuować naukę na wyższych uczelniach</w:t>
      </w:r>
      <w:r w:rsidR="00412865">
        <w:rPr>
          <w:rFonts w:ascii="Tahoma" w:hAnsi="Tahoma" w:cs="Tahoma"/>
          <w:sz w:val="28"/>
          <w:szCs w:val="28"/>
        </w:rPr>
        <w:t>, dlatego d</w:t>
      </w:r>
      <w:r w:rsidRPr="71A558B7">
        <w:rPr>
          <w:rFonts w:ascii="Tahoma" w:hAnsi="Tahoma" w:cs="Tahoma"/>
          <w:sz w:val="28"/>
          <w:szCs w:val="28"/>
        </w:rPr>
        <w:t xml:space="preserve">bamy o dobre przygotowanie młodzieży do matury. Wszyscy nauczyciele uczący przedmiotów maturalnych w liceum są czynnymi egzaminatorami OKE. Zdawalność egzaminu w naszej szkole wynosi prawie 100%; większość maturzystów dostaje się na wymarzone </w:t>
      </w:r>
      <w:r w:rsidRPr="71A558B7">
        <w:rPr>
          <w:rFonts w:ascii="Tahoma" w:hAnsi="Tahoma" w:cs="Tahoma"/>
          <w:sz w:val="28"/>
          <w:szCs w:val="28"/>
        </w:rPr>
        <w:lastRenderedPageBreak/>
        <w:t>studia. Absolwenci szkoły to osoby: kreatywne, empatyczne, odpowiedzialne za własny rozwój, potrafiące się uczyć, dobrze przygotowane do wyboru dalszej drogi życiowej i w efekcie osiągające sukcesy zawodowe.</w:t>
      </w:r>
    </w:p>
    <w:p w14:paraId="0FA6D82E" w14:textId="77777777" w:rsidR="0037315D" w:rsidRDefault="0037315D" w:rsidP="0037315D"/>
    <w:p w14:paraId="0EC00759" w14:textId="77777777" w:rsidR="0037315D" w:rsidRDefault="0037315D" w:rsidP="0037315D">
      <w:pPr>
        <w:pStyle w:val="NormalnyWeb"/>
        <w:spacing w:before="0" w:beforeAutospacing="0" w:after="150" w:afterAutospacing="0"/>
        <w:rPr>
          <w:rFonts w:ascii="Helvetica" w:hAnsi="Helvetica" w:cs="Helvetica"/>
          <w:b/>
          <w:bCs/>
          <w:color w:val="000000"/>
          <w:sz w:val="21"/>
          <w:szCs w:val="21"/>
        </w:rPr>
      </w:pPr>
    </w:p>
    <w:p w14:paraId="77E6A25E" w14:textId="77777777" w:rsidR="0037315D" w:rsidRDefault="0037315D" w:rsidP="0037315D"/>
    <w:p w14:paraId="018E0858" w14:textId="77777777" w:rsidR="009D7C83" w:rsidRDefault="009D7C83"/>
    <w:sectPr w:rsidR="009D7C83" w:rsidSect="0016779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5D"/>
    <w:rsid w:val="00127C64"/>
    <w:rsid w:val="0016779A"/>
    <w:rsid w:val="0037315D"/>
    <w:rsid w:val="00412865"/>
    <w:rsid w:val="004D38B8"/>
    <w:rsid w:val="005D4658"/>
    <w:rsid w:val="008674B4"/>
    <w:rsid w:val="009D5F4A"/>
    <w:rsid w:val="009D7C83"/>
    <w:rsid w:val="00DE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C740"/>
  <w15:chartTrackingRefBased/>
  <w15:docId w15:val="{E5C2AA3A-3F71-43A4-9D90-7553D6C1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1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73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3731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3731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 Leżała</dc:creator>
  <cp:keywords/>
  <dc:description/>
  <cp:lastModifiedBy>Agnieszka  Leżała</cp:lastModifiedBy>
  <cp:revision>8</cp:revision>
  <dcterms:created xsi:type="dcterms:W3CDTF">2026-02-19T08:46:00Z</dcterms:created>
  <dcterms:modified xsi:type="dcterms:W3CDTF">2026-02-20T08:03:00Z</dcterms:modified>
</cp:coreProperties>
</file>